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51" w:rsidRDefault="002B2E51" w:rsidP="002B2E51">
      <w:pPr>
        <w:spacing w:line="220" w:lineRule="atLeas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2B2E51" w:rsidRDefault="002B2E51" w:rsidP="002B2E51">
      <w:pPr>
        <w:adjustRightInd/>
        <w:snapToGrid/>
        <w:spacing w:line="400" w:lineRule="atLeast"/>
        <w:jc w:val="center"/>
        <w:rPr>
          <w:rFonts w:ascii="Times New Roman" w:hAnsi="Times New Roman" w:cs="Times New Roman" w:hint="eastAsia"/>
          <w:b/>
          <w:sz w:val="44"/>
          <w:szCs w:val="44"/>
        </w:rPr>
      </w:pPr>
      <w:r>
        <w:rPr>
          <w:rFonts w:ascii="Times New Roman" w:hAnsi="Times New Roman" w:cs="Times New Roman" w:hint="eastAsia"/>
          <w:b/>
          <w:sz w:val="44"/>
          <w:szCs w:val="44"/>
        </w:rPr>
        <w:t>酒店交通指引</w:t>
      </w:r>
    </w:p>
    <w:p w:rsidR="002B2E51" w:rsidRDefault="002B2E51" w:rsidP="002B2E51">
      <w:pPr>
        <w:adjustRightInd/>
        <w:snapToGrid/>
        <w:spacing w:line="400" w:lineRule="atLeast"/>
        <w:jc w:val="center"/>
        <w:rPr>
          <w:rFonts w:ascii="Times New Roman" w:hAnsi="Times New Roman" w:cs="Times New Roman" w:hint="eastAsia"/>
          <w:b/>
          <w:sz w:val="44"/>
          <w:szCs w:val="44"/>
        </w:rPr>
      </w:pPr>
    </w:p>
    <w:p w:rsidR="002B2E51" w:rsidRDefault="002B2E51" w:rsidP="002B2E51">
      <w:pPr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珠海竹林酒店位于广东省珠海市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香洲区拱北水湾路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距离珠海站、珠海拱北口岸约2公里，珠海金湾机场40公里。</w:t>
      </w:r>
    </w:p>
    <w:p w:rsidR="002B2E51" w:rsidRDefault="002B2E51" w:rsidP="002B2E51">
      <w:pPr>
        <w:ind w:firstLineChars="200" w:firstLine="440"/>
        <w:jc w:val="both"/>
        <w:rPr>
          <w:rFonts w:ascii="仿宋" w:eastAsia="仿宋" w:hAnsi="仿宋" w:hint="eastAsia"/>
          <w:sz w:val="32"/>
          <w:szCs w:val="32"/>
        </w:rPr>
      </w:pPr>
      <w:r>
        <w:rPr>
          <w:noProof/>
        </w:rPr>
        <w:drawing>
          <wp:inline distT="0" distB="0" distL="0" distR="0">
            <wp:extent cx="5743575" cy="37433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7433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E51" w:rsidRDefault="002B2E51" w:rsidP="002B2E51">
      <w:pPr>
        <w:numPr>
          <w:ilvl w:val="0"/>
          <w:numId w:val="1"/>
        </w:numPr>
        <w:adjustRightInd/>
        <w:snapToGrid/>
        <w:spacing w:line="220" w:lineRule="atLeast"/>
        <w:jc w:val="both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抵达高铁珠海站后步行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分钟或乘出租车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分钟到酒店；</w:t>
      </w:r>
    </w:p>
    <w:p w:rsidR="004358AB" w:rsidRPr="002B2E51" w:rsidRDefault="002B2E51" w:rsidP="00D31D50">
      <w:pPr>
        <w:numPr>
          <w:ilvl w:val="0"/>
          <w:numId w:val="1"/>
        </w:numPr>
        <w:adjustRightInd/>
        <w:snapToGrid/>
        <w:spacing w:line="220" w:lineRule="atLeas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抵达珠海金湾机场后乘出租车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分钟到酒店。</w:t>
      </w:r>
    </w:p>
    <w:sectPr w:rsidR="004358AB" w:rsidRPr="002B2E5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A51" w:rsidRDefault="00A83A51" w:rsidP="002B2E51">
      <w:pPr>
        <w:spacing w:after="0"/>
      </w:pPr>
      <w:r>
        <w:separator/>
      </w:r>
    </w:p>
  </w:endnote>
  <w:endnote w:type="continuationSeparator" w:id="0">
    <w:p w:rsidR="00A83A51" w:rsidRDefault="00A83A51" w:rsidP="002B2E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A51" w:rsidRDefault="00A83A51" w:rsidP="002B2E51">
      <w:pPr>
        <w:spacing w:after="0"/>
      </w:pPr>
      <w:r>
        <w:separator/>
      </w:r>
    </w:p>
  </w:footnote>
  <w:footnote w:type="continuationSeparator" w:id="0">
    <w:p w:rsidR="00A83A51" w:rsidRDefault="00A83A51" w:rsidP="002B2E5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3AB919"/>
    <w:multiLevelType w:val="singleLevel"/>
    <w:tmpl w:val="C53AB91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B2E51"/>
    <w:rsid w:val="00323B43"/>
    <w:rsid w:val="003D37D8"/>
    <w:rsid w:val="00426133"/>
    <w:rsid w:val="004358AB"/>
    <w:rsid w:val="008B7726"/>
    <w:rsid w:val="00A83A51"/>
    <w:rsid w:val="00C23D1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E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E5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2E5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2E51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E5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E5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2019-01-22T03:02:00Z</dcterms:modified>
</cp:coreProperties>
</file>